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2.A1</w:t>
      </w:r>
    </w:p>
    <w:p>
      <w:pPr>
        <w:pStyle w:val="Heading1"/>
        <w:numPr>
          <w:ilvl w:val="0"/>
          <w:numId w:val="1"/>
        </w:numPr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</w:t>
      </w:r>
    </w:p>
    <w:p>
      <w:pPr>
        <w:pStyle w:val="Heading1"/>
        <w:numPr>
          <w:ilvl w:val="0"/>
          <w:numId w:val="1"/>
        </w:numPr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numPr>
          <w:ilvl w:val="0"/>
          <w:numId w:val="1"/>
        </w:numPr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Oggetto:</w:t>
      </w:r>
      <w:r>
        <w:rPr>
          <w:rFonts w:cs="Palatino Linotype" w:ascii="Palatino Linotype" w:hAnsi="Palatino Linotype"/>
        </w:rPr>
        <w:tab/>
      </w:r>
      <w:r>
        <w:rPr>
          <w:rFonts w:cs="Palatino Linotype" w:ascii="Palatino Linotype" w:hAnsi="Palatino Linotype"/>
          <w:b/>
          <w:bCs/>
          <w:shd w:fill="auto" w:val="clear"/>
        </w:rPr>
        <w:t>Offerta economica relativa alla p</w:t>
      </w:r>
      <w:r>
        <w:rPr>
          <w:rFonts w:cs="Palatino Linotype" w:ascii="Palatino Linotype" w:hAnsi="Palatino Linotype"/>
          <w:b/>
          <w:bCs/>
          <w:color w:val="000000"/>
          <w:shd w:fill="auto" w:val="clear"/>
        </w:rPr>
        <w:t xml:space="preserve">rocedura aperta per l'affidamento in 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concessione del servizio di gestione ed eventuale uso dell’impianto sportivo “Campo Cadè” sito in Via Reggiolo n. 11 in Loc. Cadè a Reggio Emilia per il periodo 15/10/2025 – 1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4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/09/2026, da ratificare a conclusione del procedimento con l’Affidatario sul portale telematico SATER.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Arial Unicode MS" w:cs="Palatino Linotype"/>
          <w:bCs/>
          <w:iCs/>
          <w:highlight w:val="none"/>
          <w:shd w:fill="auto" w:val="clear"/>
        </w:rPr>
      </w:pPr>
      <w:r>
        <w:rPr>
          <w:rFonts w:eastAsia="Arial Unicode MS" w:cs="Palatino Linotype" w:ascii="Palatino Linotype" w:hAnsi="Palatino Linotype"/>
          <w:bCs/>
          <w:iCs/>
          <w:shd w:fill="auto" w:val="clear"/>
        </w:rPr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Il sottoscritto ………………........................................……………………………………......………….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nato a …………………………........………....................................…………. il ……........…………….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documento d’identità ...…………………………………….....................................................................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in qualità di ………………………………………………………………………...…..........………………...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della impresa / Ente / Associazione Sportiva ………………………………………………………………</w:t>
      </w:r>
    </w:p>
    <w:p>
      <w:pPr>
        <w:pStyle w:val="Normal"/>
        <w:spacing w:lineRule="auto" w:line="600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con sede in ………………………............................................………………………………………......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indirizzo ………………………………………………………..........................................…………........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partita I.V.A. n. ……..............……………………… cod. fiscale …………………………...................</w:t>
      </w:r>
    </w:p>
    <w:p>
      <w:pPr>
        <w:pStyle w:val="Normal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Visti i seguenti valori posti a base di gara per la concessione dell’impianto:</w:t>
      </w:r>
    </w:p>
    <w:p>
      <w:pPr>
        <w:pStyle w:val="Normal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tbl>
      <w:tblPr>
        <w:tblW w:w="8898" w:type="dxa"/>
        <w:jc w:val="left"/>
        <w:tblInd w:w="1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3506"/>
        <w:gridCol w:w="1712"/>
        <w:gridCol w:w="1840"/>
        <w:gridCol w:w="1839"/>
      </w:tblGrid>
      <w:tr>
        <w:trPr/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IMPIANTO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CORRISPETTIVO  SENZA ONERI SICUREZZA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CANONE COMPRENSIVO ONERI SICUREZZA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I.V.A.)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Palatino Linotype" w:hAnsi="Palatino Linotype" w:eastAsia="PMingLiU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</w:pPr>
            <w:r>
              <w:rPr>
                <w:rFonts w:eastAsia="PMingLiU" w:ascii="Palatino Linotype" w:hAnsi="Palatino Linotype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  <w:t>COSTO ANNUALE DELLA MANODOPERA NON SOGGETTO A RIBASSO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Impianto sportivo “Campo Cadè”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11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.500,00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11.900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,00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20</w:t>
            </w:r>
            <w:r>
              <w:rPr>
                <w:rFonts w:eastAsia="PMingLiU" w:cs="Times New Roman" w:ascii="Palatino Linotype" w:hAnsi="Palatino Linotyp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.000,00</w:t>
            </w:r>
          </w:p>
        </w:tc>
      </w:tr>
    </w:tbl>
    <w:p>
      <w:pPr>
        <w:pStyle w:val="Normal"/>
        <w:spacing w:before="0" w:after="8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spacing w:lineRule="auto" w:line="360" w:before="0" w:after="29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</w:rPr>
        <w:t>O F F R E</w:t>
      </w:r>
    </w:p>
    <w:p>
      <w:pPr>
        <w:pStyle w:val="Normal"/>
        <w:spacing w:lineRule="auto" w:line="36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per l’affidamento in oggetto, il seguente ribasso percentuale:</w:t>
      </w:r>
    </w:p>
    <w:tbl>
      <w:tblPr>
        <w:tblW w:w="93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02"/>
        <w:gridCol w:w="5985"/>
      </w:tblGrid>
      <w:tr>
        <w:trPr>
          <w:trHeight w:val="2558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Palatino Linotype" w:ascii="Palatino Linotype" w:hAnsi="Palatino Linotype"/>
                <w:b/>
                <w:sz w:val="18"/>
                <w:szCs w:val="18"/>
              </w:rPr>
              <w:t>Impianto sportivo “Campo Cadè”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Fonts w:cs="Palatino Linotype" w:ascii="Palatino Linotype" w:hAnsi="Palatino Linotype"/>
                <w:b/>
              </w:rPr>
              <w:t>BASE GARA Euro: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Style w:val="Strong"/>
                <w:rFonts w:eastAsia="Calibri" w:cs="Palatino Linotype" w:ascii="Palatino Linotype" w:hAnsi="Palatino Linotype"/>
                <w:b/>
                <w:color w:val="auto"/>
                <w:kern w:val="0"/>
                <w:sz w:val="22"/>
                <w:szCs w:val="22"/>
                <w:lang w:val="it-IT" w:eastAsia="zh-CN" w:bidi="ar-SA"/>
              </w:rPr>
              <w:t xml:space="preserve">€ </w:t>
            </w:r>
            <w:r>
              <w:rPr>
                <w:rStyle w:val="Strong"/>
                <w:rFonts w:eastAsia="Calibri" w:cs="Palatino Linotype" w:ascii="Palatino Linotype" w:hAnsi="Palatino Linotype"/>
                <w:b/>
                <w:color w:val="auto"/>
                <w:kern w:val="0"/>
                <w:sz w:val="22"/>
                <w:szCs w:val="22"/>
                <w:lang w:val="it-IT" w:eastAsia="zh-CN" w:bidi="ar-SA"/>
              </w:rPr>
              <w:t>11.500,00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200"/>
              <w:jc w:val="center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napToGrid w:val="false"/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  <w:t xml:space="preserve">RIBASSO PERCENTUALE </w:t>
            </w:r>
            <w:r>
              <w:rPr>
                <w:rFonts w:cs="Palatino Linotype" w:ascii="Palatino Linotype" w:hAnsi="Palatino Linotype"/>
                <w:b/>
                <w:bCs/>
              </w:rPr>
              <w:t>UNICO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cs="Palatino Linotype" w:ascii="Palatino Linotype" w:hAnsi="Palatino Linotype"/>
                <w:b/>
                <w:bCs/>
              </w:rPr>
              <w:t>sul valore posto a base di gara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jc w:val="center"/>
              <w:rPr>
                <w:rFonts w:ascii="Palatino Linotype" w:hAnsi="Palatino Linotype" w:cs="Palatino Linotype"/>
                <w:b/>
                <w:bCs/>
                <w:u w:val="single"/>
              </w:rPr>
            </w:pPr>
            <w:r>
              <w:rPr>
                <w:rFonts w:cs="Palatino Linotype" w:ascii="Palatino Linotype" w:hAnsi="Palatino Linotype"/>
                <w:b/>
                <w:bCs/>
                <w:u w:val="single"/>
              </w:rPr>
              <w:t>(con l’eventuale indicazione massima di due decimali)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cifre):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 w:before="0" w:after="20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lettere):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……………………………………………………..</w:t>
            </w:r>
          </w:p>
        </w:tc>
      </w:tr>
    </w:tbl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Emilia</w:t>
      </w:r>
    </w:p>
    <w:p>
      <w:pPr>
        <w:pStyle w:val="Normal"/>
        <w:spacing w:lineRule="auto" w:line="240" w:before="0" w:after="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</w:rPr>
        <w:t>e D I C H I A R A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che, ai sensi dell’art. 4</w:t>
      </w:r>
      <w:r>
        <w:rPr>
          <w:rFonts w:eastAsia="Calibri" w:cs="Palatino Linotype" w:ascii="Palatino Linotype" w:hAnsi="Palatino Linotype"/>
          <w:color w:val="auto"/>
          <w:kern w:val="0"/>
          <w:sz w:val="22"/>
          <w:szCs w:val="22"/>
          <w:lang w:val="it-IT" w:eastAsia="zh-CN" w:bidi="ar-SA"/>
        </w:rPr>
        <w:t>1, comma 14, del D. Lgs. N. 36/2023 s.m.i.: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 xml:space="preserve">gli oneri aziendali, riferiti esclusivamente al presente appalto, concernenti l'adempimento delle disposizioni in materia di salute e sicurezza sui luoghi di lavoro, sono pari ad € …………………………………………………..……. </w:t>
      </w:r>
      <w:r>
        <w:rPr>
          <w:rFonts w:cs="Palatino Linotype" w:ascii="Palatino Linotype" w:hAnsi="Palatino Linotype"/>
          <w:i/>
          <w:iCs/>
        </w:rPr>
        <w:t>(in cifre e in lettere, anche nella parte decimale);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i/>
          <w:iCs/>
        </w:rPr>
        <w:t xml:space="preserve">- </w:t>
      </w:r>
      <w:r>
        <w:rPr>
          <w:rFonts w:cs="Palatino Linotype" w:ascii="Palatino Linotype" w:hAnsi="Palatino Linotype"/>
          <w:i w:val="false"/>
          <w:iCs w:val="false"/>
        </w:rPr>
        <w:tab/>
        <w:t>i costi della manodopera ai sensi dell’art. 108, comma 9 del d. Lgs n. 36/2023 , anche rispetto all’ipotesi indicata di Euro 20.000,00 sono i seguenti……………………………….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rialzo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tabs>
          <w:tab w:val="clear" w:pos="708"/>
          <w:tab w:val="left" w:pos="5387" w:leader="none"/>
        </w:tabs>
        <w:spacing w:before="0" w:after="0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/>
          <w:bCs/>
        </w:rPr>
        <w:tab/>
      </w:r>
      <w:r>
        <w:rPr>
          <w:rFonts w:cs="Palatino Linotype" w:ascii="Palatino Linotype" w:hAnsi="Palatino Linotype"/>
          <w:b/>
          <w:bCs/>
        </w:rPr>
        <w:t>TIMBRO E FIRMA</w:t>
      </w:r>
    </w:p>
    <w:p>
      <w:pPr>
        <w:pStyle w:val="Normal"/>
        <w:widowControl w:val="false"/>
        <w:spacing w:before="0" w:after="0"/>
        <w:ind w:firstLine="708" w:left="4248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spacing w:before="0" w:after="0"/>
        <w:ind w:firstLine="708" w:left="4248"/>
        <w:rPr>
          <w:rFonts w:ascii="Palatino Linotype" w:hAnsi="Palatino Linotype"/>
        </w:rPr>
      </w:pPr>
      <w:r>
        <w:rPr>
          <w:rFonts w:cs="Palatino Linotype" w:ascii="Palatino Linotype" w:hAnsi="Palatino Linotype"/>
          <w:bCs/>
        </w:rPr>
        <w:t>(*) ……........................................................….........</w:t>
      </w:r>
    </w:p>
    <w:p>
      <w:pPr>
        <w:pStyle w:val="Normal"/>
        <w:widowControl w:val="false"/>
        <w:ind w:hanging="0" w:left="142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567" w:left="70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  <w:u w:val="none"/>
        </w:rPr>
        <w:t>(*)</w:t>
        <w:tab/>
      </w:r>
      <w:r>
        <w:rPr>
          <w:rFonts w:cs="Palatino Linotype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</w:t>
      </w:r>
      <w:r>
        <w:rPr>
          <w:rFonts w:cs="Palatino Linotype" w:ascii="Palatino Linotype" w:hAnsi="Palatino Linotype"/>
          <w:b/>
          <w:bCs/>
          <w:u w:val="single"/>
        </w:rPr>
        <w:t>con allegata la fotocopia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CDCMK+Georgia">
    <w:charset w:val="00"/>
    <w:family w:val="roman"/>
    <w:pitch w:val="variable"/>
  </w:font>
  <w:font w:name="Courier New">
    <w:charset w:val="00"/>
    <w:family w:val="roman"/>
    <w:pitch w:val="variable"/>
  </w:font>
  <w:font w:name="Trebuchet MS">
    <w:charset w:val="00"/>
    <w:family w:val="roman"/>
    <w:pitch w:val="variable"/>
  </w:font>
  <w:font w:name="TimesNewRoman"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  <w:font w:name="Palatino Linotype">
    <w:charset w:val="00"/>
    <w:family w:val="roman"/>
    <w:pitch w:val="variable"/>
  </w:font>
  <w:font w:name="Lucida Consol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character" w:styleId="WW8Num45z2">
    <w:name w:val="WW8Num45z2"/>
    <w:qFormat/>
    <w:rPr/>
  </w:style>
  <w:style w:type="character" w:styleId="WW8Num34z2">
    <w:name w:val="WW8Num34z2"/>
    <w:qFormat/>
    <w:rPr/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OpenSymbol" w:hAnsi="OpenSymbol" w:cs="OpenSymbol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1z1">
    <w:name w:val="WW8Num21z1"/>
    <w:qFormat/>
    <w:rPr>
      <w:rFonts w:ascii="OpenSymbol" w:hAnsi="OpenSymbol" w:cs="Courier New"/>
    </w:rPr>
  </w:style>
  <w:style w:type="character" w:styleId="WW8Num13z1">
    <w:name w:val="WW8Num13z1"/>
    <w:qFormat/>
    <w:rPr>
      <w:rFonts w:ascii="OpenSymbol" w:hAnsi="OpenSymbol" w:cs="Courier New"/>
    </w:rPr>
  </w:style>
  <w:style w:type="character" w:styleId="WW8Num44z3">
    <w:name w:val="WW8Num44z3"/>
    <w:qFormat/>
    <w:rPr/>
  </w:style>
  <w:style w:type="character" w:styleId="WW8Num44z0">
    <w:name w:val="WW8Num44z0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2z3">
    <w:name w:val="WW8Num42z3"/>
    <w:qFormat/>
    <w:rPr/>
  </w:style>
  <w:style w:type="character" w:styleId="WW8Num42z2">
    <w:name w:val="WW8Num42z2"/>
    <w:qFormat/>
    <w:rPr/>
  </w:style>
  <w:style w:type="character" w:styleId="WW8Num42z0">
    <w:name w:val="WW8Num42z0"/>
    <w:qFormat/>
    <w:rPr/>
  </w:style>
  <w:style w:type="character" w:styleId="WW8Num36z3">
    <w:name w:val="WW8Num36z3"/>
    <w:qFormat/>
    <w:rPr/>
  </w:style>
  <w:style w:type="character" w:styleId="WW8Num36z0">
    <w:name w:val="WW8Num36z0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0">
    <w:name w:val="WW8Num35z0"/>
    <w:qFormat/>
    <w:rPr/>
  </w:style>
  <w:style w:type="character" w:styleId="WW8Num30z2">
    <w:name w:val="WW8Num30z2"/>
    <w:qFormat/>
    <w:rPr/>
  </w:style>
  <w:style w:type="character" w:styleId="WW8Num30z0">
    <w:name w:val="WW8Num30z0"/>
    <w:qFormat/>
    <w:rPr/>
  </w:style>
  <w:style w:type="character" w:styleId="WW8Num29z0">
    <w:name w:val="WW8Num29z0"/>
    <w:qFormat/>
    <w:rPr>
      <w:rFonts w:ascii="Palatino Linotype" w:hAnsi="Palatino Linotype" w:eastAsia="Arial Unicode MS" w:cs="Tahoma"/>
      <w:bCs/>
      <w:sz w:val="16"/>
    </w:rPr>
  </w:style>
  <w:style w:type="character" w:styleId="WW8Num27z3">
    <w:name w:val="WW8Num27z3"/>
    <w:qFormat/>
    <w:rPr/>
  </w:style>
  <w:style w:type="character" w:styleId="WW8Num27z0">
    <w:name w:val="WW8Num27z0"/>
    <w:qFormat/>
    <w:rPr/>
  </w:style>
  <w:style w:type="character" w:styleId="WW8Num24z0">
    <w:name w:val="WW8Num24z0"/>
    <w:qFormat/>
    <w:rPr>
      <w:rFonts w:ascii="Times New Roman" w:hAnsi="Times New Roman" w:cs="Times New Roman"/>
      <w:sz w:val="20"/>
      <w:szCs w:val="20"/>
    </w:rPr>
  </w:style>
  <w:style w:type="character" w:styleId="WW8Num22z0">
    <w:name w:val="WW8Num22z0"/>
    <w:qFormat/>
    <w:rPr>
      <w:rFonts w:ascii="Palatino Linotype" w:hAnsi="Palatino Linotype" w:eastAsia="Tahoma" w:cs="Tahoma"/>
      <w:b w:val="false"/>
      <w:sz w:val="22"/>
    </w:rPr>
  </w:style>
  <w:style w:type="character" w:styleId="WW8Num20z1">
    <w:name w:val="WW8Num20z1"/>
    <w:qFormat/>
    <w:rPr>
      <w:rFonts w:ascii="OpenSymbol" w:hAnsi="OpenSymbol" w:cs="Courier New"/>
    </w:rPr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6z0">
    <w:name w:val="WW8Num16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3z0">
    <w:name w:val="WW8Num13z0"/>
    <w:qFormat/>
    <w:rPr/>
  </w:style>
  <w:style w:type="character" w:styleId="WW8Num12z1">
    <w:name w:val="WW8Num12z1"/>
    <w:qFormat/>
    <w:rPr>
      <w:rFonts w:ascii="OpenSymbol" w:hAnsi="OpenSymbol" w:cs="Courier New"/>
    </w:rPr>
  </w:style>
  <w:style w:type="character" w:styleId="WW8Num11z0">
    <w:name w:val="WW8Num11z0"/>
    <w:qFormat/>
    <w:rPr>
      <w:rFonts w:ascii="Palatino Linotype" w:hAnsi="Palatino Linotype" w:cs="Arial"/>
      <w:b w:val="false"/>
      <w:i w:val="false"/>
      <w:sz w:val="20"/>
      <w:szCs w:val="20"/>
    </w:rPr>
  </w:style>
  <w:style w:type="character" w:styleId="WW8Num10z0">
    <w:name w:val="WW8Num10z0"/>
    <w:qFormat/>
    <w:rPr>
      <w:rFonts w:ascii="Times New Roman" w:hAnsi="Times New Roman" w:cs="Times New Roman"/>
      <w:sz w:val="20"/>
      <w:szCs w:val="20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Courier New"/>
    </w:rPr>
  </w:style>
  <w:style w:type="character" w:styleId="WW8Num5z1">
    <w:name w:val="WW8Num5z1"/>
    <w:qFormat/>
    <w:rPr>
      <w:rFonts w:ascii="OpenSymbol" w:hAnsi="OpenSymbol" w:cs="Courier New"/>
    </w:rPr>
  </w:style>
  <w:style w:type="character" w:styleId="WW8Num4z1">
    <w:name w:val="WW8Num4z1"/>
    <w:qFormat/>
    <w:rPr>
      <w:rFonts w:ascii="OpenSymbol" w:hAnsi="OpenSymbol" w:cs="Aria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Carpredefinitoparagrafo">
    <w:name w:val="Car. predefinito paragrafo"/>
    <w:qFormat/>
    <w:rPr/>
  </w:style>
  <w:style w:type="character" w:styleId="WW8Num9z0">
    <w:name w:val="WW8Num9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WW8Num2z0">
    <w:name w:val="WW8Num2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3081"/>
    <w:pPr>
      <w:spacing w:before="0" w:after="140"/>
    </w:pPr>
    <w:rPr/>
  </w:style>
  <w:style w:type="paragraph" w:styleId="List">
    <w:name w:val="List"/>
    <w:basedOn w:val="BodyText"/>
    <w:rsid w:val="00a43081"/>
    <w:pPr/>
    <w:rPr>
      <w:rFonts w:cs="Arial Unicode MS"/>
    </w:rPr>
  </w:style>
  <w:style w:type="paragraph" w:styleId="Caption" w:customStyle="1">
    <w:name w:val="caption"/>
    <w:basedOn w:val="Normal"/>
    <w:qFormat/>
    <w:rsid w:val="00a4308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Normal"/>
    <w:next w:val="BodyText"/>
    <w:qFormat/>
    <w:rsid w:val="0041727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a43081"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a43081"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user" w:customStyle="1">
    <w:name w:val="Intestazione e piè di pagina (user)"/>
    <w:basedOn w:val="Normal"/>
    <w:qFormat/>
    <w:rsid w:val="00417278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 w:customStyle="1">
    <w:name w:val="footer"/>
    <w:basedOn w:val="Normal"/>
    <w:rsid w:val="00a43081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ListParagraph">
    <w:name w:val="List Paragraph"/>
    <w:basedOn w:val="Normal"/>
    <w:qFormat/>
    <w:rsid w:val="00a43081"/>
    <w:pPr>
      <w:spacing w:lineRule="auto" w:line="252" w:before="0" w:after="160"/>
      <w:ind w:hanging="0" w:left="720"/>
      <w:contextualSpacing/>
    </w:pPr>
    <w:rPr/>
  </w:style>
  <w:style w:type="paragraph" w:styleId="Contenutotabellauser" w:customStyle="1">
    <w:name w:val="Contenuto tabella (user)"/>
    <w:basedOn w:val="Normal"/>
    <w:qFormat/>
    <w:rsid w:val="00a43081"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rsid w:val="00a43081"/>
    <w:pPr>
      <w:jc w:val="center"/>
    </w:pPr>
    <w:rPr>
      <w:b/>
      <w:bCs/>
    </w:rPr>
  </w:style>
  <w:style w:type="paragraph" w:styleId="Tabellanormale1" w:customStyle="1">
    <w:name w:val="Tabella normale1"/>
    <w:qFormat/>
    <w:rsid w:val="00a430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  <w:rsid w:val="00a43081"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72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Application>LibreOffice/25.2.5.2$Windows_X86_64 LibreOffice_project/03d19516eb2e1dd5d4ccd751a0d6f35f35e08022</Application>
  <AppVersion>15.0000</AppVersion>
  <Pages>3</Pages>
  <Words>371</Words>
  <Characters>2550</Characters>
  <CharactersWithSpaces>2877</CharactersWithSpaces>
  <Paragraphs>50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cp:lastPrinted>2025-09-17T15:41:19Z</cp:lastPrinted>
  <dcterms:modified xsi:type="dcterms:W3CDTF">2025-09-17T15:41:22Z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